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4" w:type="dxa"/>
        <w:tblLayout w:type="fixed"/>
        <w:tblLook w:val="01E0"/>
      </w:tblPr>
      <w:tblGrid>
        <w:gridCol w:w="11464"/>
        <w:gridCol w:w="4240"/>
      </w:tblGrid>
      <w:tr w:rsidR="00334B6E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4B6E" w:rsidRDefault="00334B6E">
            <w:pPr>
              <w:spacing w:line="1" w:lineRule="auto"/>
            </w:pPr>
          </w:p>
        </w:tc>
        <w:tc>
          <w:tcPr>
            <w:tcW w:w="4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0"/>
            </w:tblGrid>
            <w:tr w:rsidR="00334B6E">
              <w:tc>
                <w:tcPr>
                  <w:tcW w:w="4240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334B6E" w:rsidRDefault="00C1544D">
                  <w:r>
                    <w:rPr>
                      <w:color w:val="000000"/>
                      <w:sz w:val="24"/>
                      <w:szCs w:val="24"/>
                    </w:rPr>
                    <w:t>Приложение 5</w:t>
                  </w:r>
                </w:p>
                <w:p w:rsidR="00334B6E" w:rsidRDefault="00C1544D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334B6E" w:rsidRDefault="00C1544D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334B6E" w:rsidRDefault="00D36AFC" w:rsidP="00C60952">
                  <w:r>
                    <w:rPr>
                      <w:color w:val="000000"/>
                      <w:sz w:val="24"/>
                      <w:szCs w:val="24"/>
                    </w:rPr>
                    <w:t xml:space="preserve">от 28 марта 2025 года </w:t>
                  </w:r>
                  <w:r w:rsidR="00C1544D">
                    <w:rPr>
                      <w:color w:val="000000"/>
                      <w:sz w:val="24"/>
                      <w:szCs w:val="24"/>
                    </w:rPr>
                    <w:t>№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67-624</w:t>
                  </w:r>
                </w:p>
              </w:tc>
            </w:tr>
          </w:tbl>
          <w:p w:rsidR="00334B6E" w:rsidRDefault="00334B6E">
            <w:pPr>
              <w:spacing w:line="1" w:lineRule="auto"/>
            </w:pPr>
          </w:p>
        </w:tc>
      </w:tr>
    </w:tbl>
    <w:p w:rsidR="00334B6E" w:rsidRDefault="00334B6E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334B6E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334B6E" w:rsidRDefault="00334B6E">
            <w:pPr>
              <w:ind w:firstLine="360"/>
              <w:jc w:val="both"/>
            </w:pPr>
          </w:p>
          <w:p w:rsidR="00334B6E" w:rsidRDefault="00334B6E">
            <w:pPr>
              <w:ind w:firstLine="360"/>
              <w:jc w:val="both"/>
            </w:pPr>
          </w:p>
        </w:tc>
      </w:tr>
    </w:tbl>
    <w:p w:rsidR="00334B6E" w:rsidRDefault="00334B6E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334B6E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334B6E" w:rsidRDefault="00C1544D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целевым статьям</w:t>
            </w:r>
          </w:p>
          <w:p w:rsidR="00334B6E" w:rsidRDefault="00C1544D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(муниципальным программам и непрограммным направлениям деятельности), группам</w:t>
            </w:r>
          </w:p>
          <w:p w:rsidR="00334B6E" w:rsidRDefault="00C1544D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видов расходов классификации расходов бюджета муниципального образования «Город Саратов»</w:t>
            </w:r>
          </w:p>
          <w:p w:rsidR="00334B6E" w:rsidRDefault="00C1544D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2025 год и на плановый период 2026 и 2027 годов</w:t>
            </w:r>
          </w:p>
        </w:tc>
      </w:tr>
    </w:tbl>
    <w:p w:rsidR="00334B6E" w:rsidRDefault="00334B6E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334B6E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334B6E" w:rsidRDefault="00334B6E">
            <w:pPr>
              <w:ind w:firstLine="360"/>
              <w:jc w:val="both"/>
            </w:pPr>
          </w:p>
          <w:p w:rsidR="00334B6E" w:rsidRDefault="00334B6E">
            <w:pPr>
              <w:ind w:firstLine="360"/>
              <w:jc w:val="both"/>
            </w:pPr>
          </w:p>
        </w:tc>
      </w:tr>
    </w:tbl>
    <w:p w:rsidR="00334B6E" w:rsidRDefault="00334B6E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334B6E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334B6E" w:rsidRDefault="00C1544D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334B6E" w:rsidRDefault="00334B6E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334B6E">
        <w:trPr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79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95"/>
            </w:tblGrid>
            <w:tr w:rsidR="00334B6E">
              <w:trPr>
                <w:jc w:val="center"/>
              </w:trPr>
              <w:tc>
                <w:tcPr>
                  <w:tcW w:w="79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4B6E" w:rsidRDefault="00C1544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334B6E" w:rsidRDefault="00334B6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34B6E" w:rsidRDefault="00334B6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334B6E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4B6E" w:rsidRDefault="00C1544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ЦСР</w:t>
                  </w:r>
                </w:p>
              </w:tc>
            </w:tr>
          </w:tbl>
          <w:p w:rsidR="00334B6E" w:rsidRDefault="00334B6E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34B6E" w:rsidRDefault="00334B6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334B6E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4B6E" w:rsidRDefault="00C1544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ВР</w:t>
                  </w:r>
                </w:p>
              </w:tc>
            </w:tr>
          </w:tbl>
          <w:p w:rsidR="00334B6E" w:rsidRDefault="00334B6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34B6E" w:rsidRDefault="00334B6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334B6E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4B6E" w:rsidRDefault="00C1544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334B6E" w:rsidRDefault="00334B6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34B6E" w:rsidRDefault="00334B6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334B6E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4B6E" w:rsidRDefault="00C1544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334B6E" w:rsidRDefault="00334B6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34B6E" w:rsidRDefault="00334B6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334B6E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4B6E" w:rsidRDefault="00C1544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2027 год</w:t>
                  </w:r>
                </w:p>
              </w:tc>
            </w:tr>
          </w:tbl>
          <w:p w:rsidR="00334B6E" w:rsidRDefault="00334B6E">
            <w:pPr>
              <w:spacing w:line="1" w:lineRule="auto"/>
            </w:pPr>
          </w:p>
        </w:tc>
      </w:tr>
    </w:tbl>
    <w:p w:rsidR="00334B6E" w:rsidRDefault="00334B6E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334B6E">
        <w:trPr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79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95"/>
            </w:tblGrid>
            <w:tr w:rsidR="00334B6E">
              <w:trPr>
                <w:jc w:val="center"/>
              </w:trPr>
              <w:tc>
                <w:tcPr>
                  <w:tcW w:w="79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4B6E" w:rsidRDefault="00C1544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334B6E" w:rsidRDefault="00334B6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34B6E" w:rsidRDefault="00334B6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334B6E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4B6E" w:rsidRDefault="00C1544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334B6E" w:rsidRDefault="00334B6E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34B6E" w:rsidRDefault="00334B6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334B6E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4B6E" w:rsidRDefault="00C1544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334B6E" w:rsidRDefault="00334B6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34B6E" w:rsidRDefault="00334B6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334B6E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4B6E" w:rsidRDefault="00C1544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334B6E" w:rsidRDefault="00334B6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34B6E" w:rsidRDefault="00334B6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334B6E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4B6E" w:rsidRDefault="00C1544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334B6E" w:rsidRDefault="00334B6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34B6E" w:rsidRDefault="00334B6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334B6E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4B6E" w:rsidRDefault="00C1544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334B6E" w:rsidRDefault="00334B6E">
            <w:pPr>
              <w:spacing w:line="1" w:lineRule="auto"/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1 872 963,1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1 093 413,7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1 093 413,7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региональных и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79 578,9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824 847,8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812 132,8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462 354,8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462 354,8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308 648,4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298 391,5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307 944,9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235 091,7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235 227,3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244 780,7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81 186,5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87 705,1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1 296,1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79 986,7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86 409,0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97 248,8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1 437,1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95 811,7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44 457,3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656,9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43 800,4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9 988,0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1 535,0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997 305,8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1 232 960,0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2 285 480,0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971 918,8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971 918,8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971 918,8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14 245,0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14 245,0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14 245,0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10 204 184,2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6 416 532,3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B27FA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7 203 371,</w:t>
            </w:r>
            <w:r w:rsidR="00B27FA1">
              <w:rPr>
                <w:color w:val="000000"/>
                <w:sz w:val="24"/>
                <w:szCs w:val="24"/>
              </w:rPr>
              <w:t>1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г.Саратове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1 205 183,7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481 102,9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Развитие инфраструктуры дорожного хозяйства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53 145,0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53 145,0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53 145,0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B27FA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</w:t>
            </w:r>
            <w:r w:rsidR="00B27FA1">
              <w:rPr>
                <w:color w:val="000000"/>
                <w:sz w:val="24"/>
                <w:szCs w:val="24"/>
              </w:rPr>
              <w:t>1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B27FA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</w:t>
            </w:r>
            <w:r w:rsidR="00B27FA1">
              <w:rPr>
                <w:color w:val="000000"/>
                <w:sz w:val="24"/>
                <w:szCs w:val="24"/>
              </w:rPr>
              <w:t>1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B27FA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</w:t>
            </w:r>
            <w:r w:rsidR="00B27FA1">
              <w:rPr>
                <w:color w:val="000000"/>
                <w:sz w:val="24"/>
                <w:szCs w:val="24"/>
              </w:rPr>
              <w:t>1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2 414 523,3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1 883 192,8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1 876 409,8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1 384 795,9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1 384 795,9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1 001 581,9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1 001 581,9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30 129,3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28 625,9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1 742 568,8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1 485 861,5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1 520 244,6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367 317,6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376 789,3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386 939,4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241 433,2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253 752,3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263 902,4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122 768,2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119 956,6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119 956,6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3 080,4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926 305,2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926 305,2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743 887,3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551 930,5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524 615,8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390 032,1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278 099,0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278 707,2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261 383,9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261 383,9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110 451,2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91 073,0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60 902,4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62 152,5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63 665,3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53 565,3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43 886,2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9 668,9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226 476,4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196 249,6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176 641,3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131 972,5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131 972,5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1 634,8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2 007 605,0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1 757 983,4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2 004 124,2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1 917 828,0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2 129 658,9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А1540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А1540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«Вода России»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Ч5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Ч5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Ч5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142 115,1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машин и производственного инвентаря для нужд коммунального хозяйства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55 112,9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55 112,9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55 112,9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114 536,5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110 885,6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109 144,5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58 401,9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54 418,2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58 371,9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54 418,2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48 468,6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48 455,6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529 514,3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536 486,8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539 757,2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493 011,1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494 835,0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202 028,1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203 490,5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205 314,4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275 858,0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282 782,0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282 782,0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B27FA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16 833 662,</w:t>
            </w:r>
            <w:r w:rsidR="00B27FA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16 236 878,9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15 692 939,7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B27FA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786 493,</w:t>
            </w:r>
            <w:r w:rsidR="00B27FA1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B27FA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</w:t>
            </w:r>
            <w:r w:rsidR="00B27FA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B27FA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</w:t>
            </w:r>
            <w:r w:rsidR="00B27FA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54 133,8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373 379,6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375 720,6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379 055,8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50 960,1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52 669,1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52 416,5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307 282,1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311 249,3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3 742,7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303 459,2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305 039,5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307 506,6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254 717,9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227 539,7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«Создание условий для занятий физкультурой и спортом»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13 983 967,6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13 750 503,0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13 752 556,3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3 413 386,7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3 504 362,6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3 505 543,4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3 413 386,7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3 504 362,6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3 505 543,4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136 245,7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136 245,7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6 368 981,4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6 258 601,5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6 276 239,7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43 317,5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6 324 518,5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6 214 522,4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6 232 051,3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135 474,0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134 974,0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682 398,0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483 583,9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458 811,1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458 811,1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164 683,1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164 683,1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164 683,1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384 614,0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379 836,1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380 241,5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374 078,2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368 921,9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341 851,1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59,7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11 319,6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11 019,6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525 639,0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481 663,1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481 361,2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330 483,0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311 882,9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280 957,4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280 957,4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15 933,5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15 933,5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15 933,5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794,6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334B6E" w:rsidP="00C154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1 312,9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802,6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13 331,6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116,5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в целях переселения граждан из муниципальных жилых помещений, расположенных в объектах, подлежащих изъятию»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142 728,3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137 446,6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230 801,5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115 275,7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99 675,6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101 455,0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115 275,7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99 675,6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101 455,0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96 330,6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80 784,5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84 015,9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17 145,9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846 454,4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735 606,3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59 098,1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48 517,6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48 517,6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296 535,6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296 535,6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296 535,6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280 976,3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2 267 058,3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2 268 572,1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2 268 407,6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1 213 363,7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1 216 029,3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1 216 186,3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1 149 185,2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1 151 850,8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1 152 007,8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1 077 908,6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1 083 554,7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1 083 554,7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63 265,4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61 029,3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7 423,8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депутатов Саратовской городской Думы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808 302,2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809 048,6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808 727,1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738 832,2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32 622,7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18 013,8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7 917,9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5 827,6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2 090,3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61 813,7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985 249,6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660 802,5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283 013,5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165 228,0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165 228,0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820 021,6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615 802,5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238 013,5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285 760,5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285 287,8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70 685,3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71 001,4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58 218,0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12 310,8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472,6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Почетным гражданам муниципального образования «Город Саратов» - участникам Великой Отечественной войны и приравненных к ним категориям граждан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334B6E" w:rsidP="00C154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 w:rsidP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334B6E" w:rsidTr="00C1544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C154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334B6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34B6E" w:rsidRDefault="00334B6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40 203 856,3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31 497 055,0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34B6E" w:rsidRDefault="00C1544D" w:rsidP="00C154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32 701 907,9</w:t>
            </w:r>
          </w:p>
        </w:tc>
      </w:tr>
    </w:tbl>
    <w:p w:rsidR="00334B6E" w:rsidRDefault="00334B6E">
      <w:pPr>
        <w:rPr>
          <w:vanish/>
        </w:rPr>
      </w:pPr>
    </w:p>
    <w:sectPr w:rsidR="00334B6E" w:rsidSect="00334B6E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679C" w:rsidRDefault="006C679C" w:rsidP="00334B6E">
      <w:r>
        <w:separator/>
      </w:r>
    </w:p>
  </w:endnote>
  <w:endnote w:type="continuationSeparator" w:id="1">
    <w:p w:rsidR="006C679C" w:rsidRDefault="006C679C" w:rsidP="00334B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334B6E">
      <w:tc>
        <w:tcPr>
          <w:tcW w:w="15920" w:type="dxa"/>
        </w:tcPr>
        <w:p w:rsidR="00334B6E" w:rsidRDefault="00C1544D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334B6E" w:rsidRDefault="00334B6E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679C" w:rsidRDefault="006C679C" w:rsidP="00334B6E">
      <w:r>
        <w:separator/>
      </w:r>
    </w:p>
  </w:footnote>
  <w:footnote w:type="continuationSeparator" w:id="1">
    <w:p w:rsidR="006C679C" w:rsidRDefault="006C679C" w:rsidP="00334B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334B6E">
      <w:tc>
        <w:tcPr>
          <w:tcW w:w="15920" w:type="dxa"/>
        </w:tcPr>
        <w:p w:rsidR="00334B6E" w:rsidRDefault="008C2D7F">
          <w:pPr>
            <w:jc w:val="center"/>
            <w:rPr>
              <w:color w:val="000000"/>
            </w:rPr>
          </w:pPr>
          <w:r>
            <w:fldChar w:fldCharType="begin"/>
          </w:r>
          <w:r w:rsidR="00C1544D">
            <w:rPr>
              <w:color w:val="000000"/>
            </w:rPr>
            <w:instrText>PAGE</w:instrText>
          </w:r>
          <w:r>
            <w:fldChar w:fldCharType="separate"/>
          </w:r>
          <w:r w:rsidR="00C60952">
            <w:rPr>
              <w:noProof/>
              <w:color w:val="000000"/>
            </w:rPr>
            <w:t>2</w:t>
          </w:r>
          <w:r>
            <w:fldChar w:fldCharType="end"/>
          </w:r>
        </w:p>
        <w:p w:rsidR="00334B6E" w:rsidRDefault="00334B6E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4B6E"/>
    <w:rsid w:val="00334B6E"/>
    <w:rsid w:val="006C679C"/>
    <w:rsid w:val="007676EF"/>
    <w:rsid w:val="008C2D7F"/>
    <w:rsid w:val="00B27FA1"/>
    <w:rsid w:val="00C1544D"/>
    <w:rsid w:val="00C60952"/>
    <w:rsid w:val="00D36AFC"/>
    <w:rsid w:val="00EE3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6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334B6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58</Pages>
  <Words>17624</Words>
  <Characters>100461</Characters>
  <Application>Microsoft Office Word</Application>
  <DocSecurity>0</DocSecurity>
  <Lines>837</Lines>
  <Paragraphs>235</Paragraphs>
  <ScaleCrop>false</ScaleCrop>
  <Company/>
  <LinksUpToDate>false</LinksUpToDate>
  <CharactersWithSpaces>117850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UdalovaDA</dc:creator>
  <cp:lastModifiedBy>ShvecovaEE</cp:lastModifiedBy>
  <cp:revision>5</cp:revision>
  <dcterms:created xsi:type="dcterms:W3CDTF">2025-03-25T11:42:00Z</dcterms:created>
  <dcterms:modified xsi:type="dcterms:W3CDTF">2025-03-27T10:49:00Z</dcterms:modified>
</cp:coreProperties>
</file>